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1EB7" w14:textId="5DEA31F7" w:rsidR="008D7409" w:rsidRPr="00710097" w:rsidRDefault="007A5F44" w:rsidP="0004413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A5F44">
        <w:rPr>
          <w:rFonts w:ascii="Arial" w:hAnsi="Arial" w:cs="Arial"/>
          <w:bCs/>
          <w:spacing w:val="-3"/>
          <w:sz w:val="22"/>
          <w:szCs w:val="22"/>
        </w:rPr>
        <w:t xml:space="preserve">Chapter 7A of the </w:t>
      </w:r>
      <w:r w:rsidRPr="007A5F44">
        <w:rPr>
          <w:rFonts w:ascii="Arial" w:hAnsi="Arial" w:cs="Arial"/>
          <w:bCs/>
          <w:i/>
          <w:spacing w:val="-3"/>
          <w:sz w:val="22"/>
          <w:szCs w:val="22"/>
        </w:rPr>
        <w:t>Child Protection Act 1999</w:t>
      </w:r>
      <w:r w:rsidRPr="007A5F44">
        <w:rPr>
          <w:rFonts w:ascii="Arial" w:hAnsi="Arial" w:cs="Arial"/>
          <w:bCs/>
          <w:spacing w:val="-3"/>
          <w:sz w:val="22"/>
          <w:szCs w:val="22"/>
        </w:rPr>
        <w:t xml:space="preserve"> (CPA) provides a system for the review of the involvement of the Department of Communities, Child Safety and Disability Services (DCCSDS) with particular children who have since died or suffered serious injury. </w:t>
      </w:r>
    </w:p>
    <w:p w14:paraId="013EEB57" w14:textId="40BD11CC" w:rsidR="008D7409" w:rsidRPr="00710097" w:rsidRDefault="008D7409" w:rsidP="0004413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10097">
        <w:rPr>
          <w:rFonts w:ascii="Arial" w:hAnsi="Arial" w:cs="Arial"/>
          <w:bCs/>
          <w:spacing w:val="-3"/>
          <w:sz w:val="22"/>
          <w:szCs w:val="22"/>
        </w:rPr>
        <w:t>The system includes a review by the chief executive and a further independent review by a panel of appropriately qualified persons (</w:t>
      </w:r>
      <w:r w:rsidR="008B58F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10097">
        <w:rPr>
          <w:rFonts w:ascii="Arial" w:hAnsi="Arial" w:cs="Arial"/>
          <w:bCs/>
          <w:spacing w:val="-3"/>
          <w:sz w:val="22"/>
          <w:szCs w:val="22"/>
        </w:rPr>
        <w:t>Child Death Case Review Panel).</w:t>
      </w:r>
    </w:p>
    <w:p w14:paraId="6C9F270E" w14:textId="48B26335" w:rsidR="00044137" w:rsidRPr="00710097" w:rsidRDefault="004C5E9C" w:rsidP="008D740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1009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44137" w:rsidRPr="00710097">
        <w:rPr>
          <w:rFonts w:ascii="Arial" w:hAnsi="Arial" w:cs="Arial"/>
          <w:bCs/>
          <w:spacing w:val="-3"/>
          <w:sz w:val="22"/>
          <w:szCs w:val="22"/>
        </w:rPr>
        <w:t xml:space="preserve">reviews </w:t>
      </w:r>
      <w:r w:rsidRPr="00710097">
        <w:rPr>
          <w:rFonts w:ascii="Arial" w:hAnsi="Arial" w:cs="Arial"/>
          <w:bCs/>
          <w:spacing w:val="-3"/>
          <w:sz w:val="22"/>
          <w:szCs w:val="22"/>
        </w:rPr>
        <w:t>are required</w:t>
      </w:r>
      <w:r w:rsidR="00044137" w:rsidRPr="00710097">
        <w:rPr>
          <w:rFonts w:ascii="Arial" w:hAnsi="Arial" w:cs="Arial"/>
          <w:bCs/>
          <w:spacing w:val="-3"/>
          <w:sz w:val="22"/>
          <w:szCs w:val="22"/>
        </w:rPr>
        <w:t xml:space="preserve"> to facilitate ongoing learning and improvement in the provisi</w:t>
      </w:r>
      <w:r w:rsidR="008B58F7">
        <w:rPr>
          <w:rFonts w:ascii="Arial" w:hAnsi="Arial" w:cs="Arial"/>
          <w:bCs/>
          <w:spacing w:val="-3"/>
          <w:sz w:val="22"/>
          <w:szCs w:val="22"/>
        </w:rPr>
        <w:t>on of services by the DCCSDS</w:t>
      </w:r>
      <w:r w:rsidR="00044137" w:rsidRPr="00710097">
        <w:rPr>
          <w:rFonts w:ascii="Arial" w:hAnsi="Arial" w:cs="Arial"/>
          <w:bCs/>
          <w:spacing w:val="-3"/>
          <w:sz w:val="22"/>
          <w:szCs w:val="22"/>
        </w:rPr>
        <w:t>; and to pro</w:t>
      </w:r>
      <w:r w:rsidR="008D7409" w:rsidRPr="00710097">
        <w:rPr>
          <w:rFonts w:ascii="Arial" w:hAnsi="Arial" w:cs="Arial"/>
          <w:bCs/>
          <w:spacing w:val="-3"/>
          <w:sz w:val="22"/>
          <w:szCs w:val="22"/>
        </w:rPr>
        <w:t xml:space="preserve">mote the accountability of the </w:t>
      </w:r>
      <w:r w:rsidRPr="00710097">
        <w:rPr>
          <w:rFonts w:ascii="Arial" w:hAnsi="Arial" w:cs="Arial"/>
          <w:bCs/>
          <w:spacing w:val="-3"/>
          <w:sz w:val="22"/>
          <w:szCs w:val="22"/>
        </w:rPr>
        <w:t>DCCSDS</w:t>
      </w:r>
      <w:r w:rsidR="008D7409" w:rsidRPr="00710097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484CD46" w14:textId="11FC747B" w:rsidR="00710097" w:rsidRPr="00882B36" w:rsidRDefault="00334A0E">
      <w:pPr>
        <w:keepNext/>
        <w:numPr>
          <w:ilvl w:val="0"/>
          <w:numId w:val="1"/>
        </w:numPr>
        <w:spacing w:beforeLines="80" w:before="192"/>
        <w:ind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71009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2260D4" w:rsidRPr="00710097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2260D4" w:rsidRPr="00882B36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3F3985">
        <w:rPr>
          <w:rFonts w:ascii="Arial" w:hAnsi="Arial" w:cs="Arial"/>
          <w:bCs/>
          <w:spacing w:val="-3"/>
          <w:sz w:val="22"/>
          <w:szCs w:val="22"/>
        </w:rPr>
        <w:t xml:space="preserve">intention for the </w:t>
      </w:r>
      <w:r w:rsidR="00710097" w:rsidRPr="00882B36">
        <w:rPr>
          <w:rFonts w:ascii="Arial" w:hAnsi="Arial" w:cs="Arial"/>
          <w:sz w:val="22"/>
          <w:szCs w:val="22"/>
        </w:rPr>
        <w:t>Minister for Communities, Women and Youth, Minister for Child Safety and Minister for the Prevention of Domestic and Family Violence</w:t>
      </w:r>
      <w:r w:rsidR="002260D4" w:rsidRPr="00882B36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 w:rsidR="003F398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B7951">
        <w:rPr>
          <w:rFonts w:ascii="Arial" w:hAnsi="Arial" w:cs="Arial"/>
          <w:bCs/>
          <w:spacing w:val="-3"/>
          <w:sz w:val="22"/>
          <w:szCs w:val="22"/>
        </w:rPr>
        <w:t xml:space="preserve">appoint the following nominees to the </w:t>
      </w:r>
      <w:r w:rsidR="00836C65" w:rsidRPr="00710097">
        <w:rPr>
          <w:rFonts w:ascii="Arial" w:hAnsi="Arial" w:cs="Arial"/>
          <w:bCs/>
          <w:spacing w:val="-3"/>
          <w:sz w:val="22"/>
          <w:szCs w:val="22"/>
        </w:rPr>
        <w:t xml:space="preserve">pool from which </w:t>
      </w:r>
      <w:r w:rsidR="00AB7951">
        <w:rPr>
          <w:rFonts w:ascii="Arial" w:hAnsi="Arial" w:cs="Arial"/>
          <w:bCs/>
          <w:spacing w:val="-3"/>
          <w:sz w:val="22"/>
          <w:szCs w:val="22"/>
        </w:rPr>
        <w:t xml:space="preserve">members of a </w:t>
      </w:r>
      <w:r w:rsidR="00836C65" w:rsidRPr="00710097">
        <w:rPr>
          <w:rFonts w:ascii="Arial" w:hAnsi="Arial" w:cs="Arial"/>
          <w:bCs/>
          <w:spacing w:val="-3"/>
          <w:sz w:val="22"/>
          <w:szCs w:val="22"/>
        </w:rPr>
        <w:t>Child Death Case Review Panel</w:t>
      </w:r>
      <w:r w:rsidR="00A80F5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B7951">
        <w:rPr>
          <w:rFonts w:ascii="Arial" w:hAnsi="Arial" w:cs="Arial"/>
          <w:bCs/>
          <w:spacing w:val="-3"/>
          <w:sz w:val="22"/>
          <w:szCs w:val="22"/>
        </w:rPr>
        <w:t xml:space="preserve">are </w:t>
      </w:r>
      <w:r w:rsidR="00836C65" w:rsidRPr="00710097">
        <w:rPr>
          <w:rFonts w:ascii="Arial" w:hAnsi="Arial" w:cs="Arial"/>
          <w:bCs/>
          <w:spacing w:val="-3"/>
          <w:sz w:val="22"/>
          <w:szCs w:val="22"/>
        </w:rPr>
        <w:t>constituted</w:t>
      </w:r>
      <w:r w:rsidR="00A80F51">
        <w:rPr>
          <w:rFonts w:ascii="Arial" w:hAnsi="Arial" w:cs="Arial"/>
          <w:bCs/>
          <w:spacing w:val="-3"/>
          <w:sz w:val="22"/>
          <w:szCs w:val="22"/>
        </w:rPr>
        <w:t>,</w:t>
      </w:r>
      <w:r w:rsidR="00836C65" w:rsidRPr="0071009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D7409" w:rsidRPr="00710097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5D7E39" w:rsidRPr="00710097">
        <w:rPr>
          <w:rFonts w:ascii="Arial" w:hAnsi="Arial" w:cs="Arial"/>
          <w:bCs/>
          <w:spacing w:val="-3"/>
          <w:sz w:val="22"/>
          <w:szCs w:val="22"/>
        </w:rPr>
        <w:t xml:space="preserve">a term of </w:t>
      </w:r>
      <w:r w:rsidR="00044137" w:rsidRPr="00710097">
        <w:rPr>
          <w:rFonts w:ascii="Arial" w:hAnsi="Arial" w:cs="Arial"/>
          <w:bCs/>
          <w:spacing w:val="-3"/>
          <w:sz w:val="22"/>
          <w:szCs w:val="22"/>
        </w:rPr>
        <w:t>two years commencing</w:t>
      </w:r>
      <w:r w:rsidR="005D7E39" w:rsidRPr="0071009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F417F" w:rsidRPr="00710097">
        <w:rPr>
          <w:rFonts w:ascii="Arial" w:hAnsi="Arial" w:cs="Arial"/>
          <w:bCs/>
          <w:spacing w:val="-3"/>
          <w:sz w:val="22"/>
          <w:szCs w:val="22"/>
        </w:rPr>
        <w:t xml:space="preserve">from </w:t>
      </w:r>
      <w:r w:rsidR="003F3985">
        <w:rPr>
          <w:rFonts w:ascii="Arial" w:hAnsi="Arial" w:cs="Arial"/>
          <w:bCs/>
          <w:spacing w:val="-3"/>
          <w:sz w:val="22"/>
          <w:szCs w:val="22"/>
        </w:rPr>
        <w:t>28 July 2017</w:t>
      </w:r>
      <w:r w:rsidR="00AB7951">
        <w:rPr>
          <w:rFonts w:ascii="Arial" w:hAnsi="Arial" w:cs="Arial"/>
          <w:bCs/>
          <w:spacing w:val="-3"/>
          <w:sz w:val="22"/>
          <w:szCs w:val="22"/>
        </w:rPr>
        <w:t xml:space="preserve"> to 29 July 2019:</w:t>
      </w:r>
      <w:r w:rsidR="002260D4" w:rsidRPr="0071009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0003DFA" w14:textId="77777777" w:rsidR="00792A89" w:rsidRDefault="00792A89" w:rsidP="002E2F1D">
      <w:pPr>
        <w:keepNext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14:paraId="540D5F7F" w14:textId="20157829" w:rsidR="00792A89" w:rsidRPr="00882B36" w:rsidRDefault="00792A89" w:rsidP="00CD649F">
      <w:pPr>
        <w:keepNext/>
        <w:ind w:firstLine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Re-appointment of members:</w:t>
      </w:r>
    </w:p>
    <w:tbl>
      <w:tblPr>
        <w:tblStyle w:val="TableGrid"/>
        <w:tblpPr w:leftFromText="180" w:rightFromText="180" w:vertAnchor="text" w:horzAnchor="margin" w:tblpXSpec="center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103"/>
      </w:tblGrid>
      <w:tr w:rsidR="00792A89" w:rsidRPr="00710097" w14:paraId="6A2D152E" w14:textId="77777777" w:rsidTr="006C072F">
        <w:tc>
          <w:tcPr>
            <w:tcW w:w="3402" w:type="dxa"/>
          </w:tcPr>
          <w:p w14:paraId="69DCBB2B" w14:textId="51998B71" w:rsidR="00792A89" w:rsidRPr="00A80F51" w:rsidRDefault="00792A89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Professor Rosa Alati</w:t>
            </w:r>
          </w:p>
        </w:tc>
        <w:tc>
          <w:tcPr>
            <w:tcW w:w="5103" w:type="dxa"/>
          </w:tcPr>
          <w:p w14:paraId="54054B78" w14:textId="479A4EE2" w:rsidR="00792A89" w:rsidRPr="00A80F51" w:rsidRDefault="00792A89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Professor Paul Colditz</w:t>
            </w:r>
          </w:p>
        </w:tc>
      </w:tr>
      <w:tr w:rsidR="00792A89" w:rsidRPr="00710097" w14:paraId="4D7D7BCC" w14:textId="77777777" w:rsidTr="006C072F">
        <w:tc>
          <w:tcPr>
            <w:tcW w:w="3402" w:type="dxa"/>
          </w:tcPr>
          <w:p w14:paraId="5E9276B4" w14:textId="3641E88F" w:rsidR="00792A89" w:rsidRPr="00A80F51" w:rsidRDefault="00792A89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Mr Bryan Cook</w:t>
            </w:r>
          </w:p>
        </w:tc>
        <w:tc>
          <w:tcPr>
            <w:tcW w:w="5103" w:type="dxa"/>
          </w:tcPr>
          <w:p w14:paraId="33E0ADEF" w14:textId="27A255B0" w:rsidR="00792A89" w:rsidRPr="00A80F51" w:rsidRDefault="00792A89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Laurel Downey</w:t>
            </w:r>
          </w:p>
        </w:tc>
      </w:tr>
      <w:tr w:rsidR="00792A89" w:rsidRPr="00710097" w14:paraId="0B4EB8A2" w14:textId="77777777" w:rsidTr="006C072F">
        <w:tc>
          <w:tcPr>
            <w:tcW w:w="3402" w:type="dxa"/>
          </w:tcPr>
          <w:p w14:paraId="62031002" w14:textId="683943E4" w:rsidR="00792A89" w:rsidRPr="00A80F51" w:rsidRDefault="00792A89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Margaret Kruger</w:t>
            </w:r>
          </w:p>
        </w:tc>
        <w:tc>
          <w:tcPr>
            <w:tcW w:w="5103" w:type="dxa"/>
          </w:tcPr>
          <w:p w14:paraId="2A8A00D5" w14:textId="6EBB6658" w:rsidR="00792A89" w:rsidRPr="00A80F51" w:rsidRDefault="00792A89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Dr Kairi Kolves</w:t>
            </w:r>
          </w:p>
        </w:tc>
      </w:tr>
      <w:tr w:rsidR="00792A89" w:rsidRPr="00710097" w14:paraId="1BDE33A2" w14:textId="77777777" w:rsidTr="006C072F">
        <w:tc>
          <w:tcPr>
            <w:tcW w:w="3402" w:type="dxa"/>
          </w:tcPr>
          <w:p w14:paraId="660DDCBE" w14:textId="660BEE21" w:rsidR="00792A89" w:rsidRPr="00A80F51" w:rsidRDefault="00F56CA3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Kathryn McMillan</w:t>
            </w:r>
          </w:p>
        </w:tc>
        <w:tc>
          <w:tcPr>
            <w:tcW w:w="5103" w:type="dxa"/>
          </w:tcPr>
          <w:p w14:paraId="3CDA4036" w14:textId="3BCB52DF" w:rsidR="00792A89" w:rsidRPr="00A80F51" w:rsidRDefault="00F56CA3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Gwenn Murray</w:t>
            </w:r>
          </w:p>
        </w:tc>
      </w:tr>
      <w:tr w:rsidR="00792A89" w:rsidRPr="00710097" w14:paraId="173BB0C5" w14:textId="77777777" w:rsidTr="006C072F">
        <w:tc>
          <w:tcPr>
            <w:tcW w:w="3402" w:type="dxa"/>
          </w:tcPr>
          <w:p w14:paraId="366F836D" w14:textId="35638FA5" w:rsidR="00792A89" w:rsidRPr="00A80F51" w:rsidRDefault="00F56CA3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Rebecca Shearman</w:t>
            </w:r>
          </w:p>
        </w:tc>
        <w:tc>
          <w:tcPr>
            <w:tcW w:w="5103" w:type="dxa"/>
          </w:tcPr>
          <w:p w14:paraId="6F11C190" w14:textId="0189B553" w:rsidR="00792A89" w:rsidRPr="00A80F51" w:rsidRDefault="00F56CA3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Annette Sheffield</w:t>
            </w:r>
          </w:p>
        </w:tc>
      </w:tr>
      <w:tr w:rsidR="00792A89" w:rsidRPr="00710097" w14:paraId="3A1E1B0B" w14:textId="77777777" w:rsidTr="006C072F">
        <w:tc>
          <w:tcPr>
            <w:tcW w:w="3402" w:type="dxa"/>
          </w:tcPr>
          <w:p w14:paraId="67F927FE" w14:textId="5732CDDA" w:rsidR="00792A89" w:rsidRPr="00A80F51" w:rsidRDefault="00F56CA3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Mr Clinton Schultz</w:t>
            </w:r>
          </w:p>
        </w:tc>
        <w:tc>
          <w:tcPr>
            <w:tcW w:w="5103" w:type="dxa"/>
          </w:tcPr>
          <w:p w14:paraId="5C801E7A" w14:textId="30805DE7" w:rsidR="00792A89" w:rsidRPr="00A80F51" w:rsidRDefault="00F56CA3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Dr Annabel Taylor</w:t>
            </w:r>
          </w:p>
        </w:tc>
      </w:tr>
      <w:tr w:rsidR="00792A89" w:rsidRPr="00882B36" w14:paraId="7AA7B0E6" w14:textId="77777777" w:rsidTr="006C072F">
        <w:tc>
          <w:tcPr>
            <w:tcW w:w="3402" w:type="dxa"/>
          </w:tcPr>
          <w:p w14:paraId="1971C709" w14:textId="543B1533" w:rsidR="00792A89" w:rsidRPr="00A80F51" w:rsidRDefault="00F56CA3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Elizabeth (Betty) Taylor</w:t>
            </w:r>
          </w:p>
        </w:tc>
        <w:tc>
          <w:tcPr>
            <w:tcW w:w="5103" w:type="dxa"/>
          </w:tcPr>
          <w:p w14:paraId="3CED677B" w14:textId="646093AE" w:rsidR="00792A89" w:rsidRPr="00A80F51" w:rsidRDefault="00F56CA3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Susan Teerds</w:t>
            </w:r>
          </w:p>
        </w:tc>
      </w:tr>
      <w:tr w:rsidR="00792A89" w:rsidRPr="00882B36" w14:paraId="3ADE7A47" w14:textId="77777777" w:rsidTr="006C072F">
        <w:tc>
          <w:tcPr>
            <w:tcW w:w="3402" w:type="dxa"/>
          </w:tcPr>
          <w:p w14:paraId="0BBA55FF" w14:textId="155EB0D4" w:rsidR="00792A89" w:rsidRPr="00A80F51" w:rsidRDefault="00F56CA3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Professor Clare Tilbury</w:t>
            </w:r>
          </w:p>
        </w:tc>
        <w:tc>
          <w:tcPr>
            <w:tcW w:w="5103" w:type="dxa"/>
          </w:tcPr>
          <w:p w14:paraId="0681C13A" w14:textId="50E5F9EC" w:rsidR="00792A89" w:rsidRPr="00A80F51" w:rsidRDefault="00F56CA3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Associate Professor Kirsten Vallmuur</w:t>
            </w:r>
          </w:p>
        </w:tc>
      </w:tr>
      <w:tr w:rsidR="00792A89" w:rsidRPr="00882B36" w14:paraId="6EE8398F" w14:textId="77777777" w:rsidTr="006C072F">
        <w:tc>
          <w:tcPr>
            <w:tcW w:w="3402" w:type="dxa"/>
          </w:tcPr>
          <w:p w14:paraId="6834BFAA" w14:textId="46609449" w:rsidR="00792A89" w:rsidRPr="00A80F51" w:rsidRDefault="00F56CA3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Dr Deborah Walsh</w:t>
            </w:r>
          </w:p>
        </w:tc>
        <w:tc>
          <w:tcPr>
            <w:tcW w:w="5103" w:type="dxa"/>
          </w:tcPr>
          <w:p w14:paraId="4AA9CB47" w14:textId="6F30B53E" w:rsidR="00792A89" w:rsidRPr="00A80F51" w:rsidRDefault="00CF459A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Raelene Ward</w:t>
            </w:r>
          </w:p>
        </w:tc>
      </w:tr>
      <w:tr w:rsidR="00792A89" w:rsidRPr="00882B36" w14:paraId="59EAA818" w14:textId="77777777" w:rsidTr="006C072F">
        <w:tc>
          <w:tcPr>
            <w:tcW w:w="3402" w:type="dxa"/>
          </w:tcPr>
          <w:p w14:paraId="7A650251" w14:textId="742D2A67" w:rsidR="00792A89" w:rsidRPr="00A80F51" w:rsidRDefault="00CF459A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Professor Jeanine Young</w:t>
            </w:r>
          </w:p>
        </w:tc>
        <w:tc>
          <w:tcPr>
            <w:tcW w:w="5103" w:type="dxa"/>
          </w:tcPr>
          <w:p w14:paraId="1016E8B9" w14:textId="41CAFB24" w:rsidR="00792A89" w:rsidRPr="00A80F51" w:rsidRDefault="00CF459A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Mr Graham Kraak</w:t>
            </w:r>
          </w:p>
        </w:tc>
      </w:tr>
      <w:tr w:rsidR="00792A89" w:rsidRPr="00882B36" w14:paraId="537D2081" w14:textId="77777777" w:rsidTr="006C072F">
        <w:tc>
          <w:tcPr>
            <w:tcW w:w="3402" w:type="dxa"/>
          </w:tcPr>
          <w:p w14:paraId="78AE3FE2" w14:textId="058EAE03" w:rsidR="00792A89" w:rsidRPr="00A80F51" w:rsidRDefault="00CF459A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Julie Kinross</w:t>
            </w:r>
          </w:p>
        </w:tc>
        <w:tc>
          <w:tcPr>
            <w:tcW w:w="5103" w:type="dxa"/>
          </w:tcPr>
          <w:p w14:paraId="4FD5ADE6" w14:textId="1C4B9923" w:rsidR="00792A89" w:rsidRPr="00A80F51" w:rsidRDefault="00CF459A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Detective Senior Sergeant Christopher Hansel</w:t>
            </w:r>
          </w:p>
        </w:tc>
      </w:tr>
      <w:tr w:rsidR="00792A89" w:rsidRPr="00882B36" w14:paraId="37BBFD25" w14:textId="77777777" w:rsidTr="006C072F">
        <w:tc>
          <w:tcPr>
            <w:tcW w:w="3402" w:type="dxa"/>
          </w:tcPr>
          <w:p w14:paraId="3AA39CD0" w14:textId="115FEFF1" w:rsidR="00792A89" w:rsidRPr="00A80F51" w:rsidRDefault="00CF459A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Bernadette Harvey</w:t>
            </w:r>
          </w:p>
        </w:tc>
        <w:tc>
          <w:tcPr>
            <w:tcW w:w="5103" w:type="dxa"/>
          </w:tcPr>
          <w:p w14:paraId="31C39871" w14:textId="68690AA6" w:rsidR="00792A89" w:rsidRPr="00A80F51" w:rsidRDefault="00F92E01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Professor Karen Nankervis</w:t>
            </w:r>
          </w:p>
        </w:tc>
      </w:tr>
      <w:tr w:rsidR="00792A89" w:rsidRPr="00882B36" w14:paraId="6214E680" w14:textId="77777777" w:rsidTr="006C072F">
        <w:tc>
          <w:tcPr>
            <w:tcW w:w="3402" w:type="dxa"/>
          </w:tcPr>
          <w:p w14:paraId="148FB5EB" w14:textId="356EA0CD" w:rsidR="00792A89" w:rsidRPr="00A80F51" w:rsidRDefault="00CF459A" w:rsidP="00A80F51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A80F51">
              <w:rPr>
                <w:rFonts w:ascii="Arial" w:hAnsi="Arial" w:cs="Arial"/>
                <w:bCs/>
                <w:spacing w:val="-3"/>
                <w:sz w:val="22"/>
              </w:rPr>
              <w:t>Ms Barbara Shaw</w:t>
            </w:r>
          </w:p>
        </w:tc>
        <w:tc>
          <w:tcPr>
            <w:tcW w:w="5103" w:type="dxa"/>
          </w:tcPr>
          <w:p w14:paraId="6842B489" w14:textId="5600667F" w:rsidR="00792A89" w:rsidRPr="00A80F51" w:rsidRDefault="00792A89" w:rsidP="00A80F51">
            <w:pPr>
              <w:keepLines/>
              <w:ind w:left="777" w:hanging="720"/>
              <w:rPr>
                <w:rFonts w:ascii="Arial" w:hAnsi="Arial" w:cs="Arial"/>
                <w:bCs/>
                <w:spacing w:val="-3"/>
                <w:sz w:val="22"/>
              </w:rPr>
            </w:pPr>
          </w:p>
        </w:tc>
      </w:tr>
    </w:tbl>
    <w:p w14:paraId="511D4B2C" w14:textId="77777777" w:rsidR="00792A89" w:rsidRDefault="00792A89" w:rsidP="002E2F1D">
      <w:pPr>
        <w:pStyle w:val="ListParagraph"/>
        <w:ind w:left="1083"/>
        <w:jc w:val="both"/>
        <w:rPr>
          <w:rFonts w:ascii="Arial" w:hAnsi="Arial" w:cs="Arial"/>
          <w:sz w:val="22"/>
          <w:szCs w:val="22"/>
        </w:rPr>
      </w:pPr>
    </w:p>
    <w:p w14:paraId="2848ED8F" w14:textId="23D3C9FB" w:rsidR="00CF459A" w:rsidRDefault="00792A89" w:rsidP="006C072F">
      <w:pPr>
        <w:keepNext/>
        <w:spacing w:before="240"/>
        <w:ind w:firstLine="360"/>
        <w:jc w:val="both"/>
        <w:rPr>
          <w:rFonts w:ascii="Arial" w:hAnsi="Arial" w:cs="Arial"/>
          <w:sz w:val="22"/>
          <w:szCs w:val="22"/>
        </w:rPr>
      </w:pPr>
      <w:r w:rsidRPr="00792A89">
        <w:rPr>
          <w:rFonts w:ascii="Arial" w:hAnsi="Arial" w:cs="Arial"/>
          <w:sz w:val="22"/>
          <w:szCs w:val="22"/>
        </w:rPr>
        <w:t xml:space="preserve">Appointment of members: </w:t>
      </w:r>
    </w:p>
    <w:p w14:paraId="717472D2" w14:textId="77777777" w:rsidR="00562FAE" w:rsidRDefault="00562FAE" w:rsidP="00562FAE">
      <w:pPr>
        <w:keepNext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CF459A" w:rsidRPr="00CF459A" w14:paraId="60F3E07D" w14:textId="77777777" w:rsidTr="00562FAE">
        <w:trPr>
          <w:jc w:val="center"/>
        </w:trPr>
        <w:tc>
          <w:tcPr>
            <w:tcW w:w="3261" w:type="dxa"/>
          </w:tcPr>
          <w:p w14:paraId="6B0D4B4C" w14:textId="7FDB0E6F" w:rsidR="00CF459A" w:rsidRPr="00CF459A" w:rsidRDefault="00CF459A" w:rsidP="00562FAE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CF459A">
              <w:rPr>
                <w:rFonts w:ascii="Arial" w:hAnsi="Arial" w:cs="Arial"/>
                <w:bCs/>
                <w:spacing w:val="-3"/>
                <w:sz w:val="22"/>
              </w:rPr>
              <w:t>Professor Cindy Shannon</w:t>
            </w:r>
          </w:p>
        </w:tc>
        <w:tc>
          <w:tcPr>
            <w:tcW w:w="5244" w:type="dxa"/>
          </w:tcPr>
          <w:p w14:paraId="780E8AE8" w14:textId="5557C182" w:rsidR="00CF459A" w:rsidRPr="00CF459A" w:rsidRDefault="00221AB0" w:rsidP="00562FAE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 w:rsidRPr="00CF459A">
              <w:rPr>
                <w:rFonts w:ascii="Arial" w:hAnsi="Arial" w:cs="Arial"/>
                <w:bCs/>
                <w:spacing w:val="-3"/>
                <w:sz w:val="22"/>
              </w:rPr>
              <w:t>Detective Acting Inspector Glenn Horan</w:t>
            </w:r>
            <w:r>
              <w:rPr>
                <w:rFonts w:ascii="Arial" w:hAnsi="Arial" w:cs="Arial"/>
                <w:bCs/>
                <w:spacing w:val="-3"/>
                <w:sz w:val="22"/>
              </w:rPr>
              <w:t xml:space="preserve"> </w:t>
            </w:r>
          </w:p>
        </w:tc>
      </w:tr>
      <w:tr w:rsidR="00CF459A" w:rsidRPr="00CF459A" w14:paraId="75A2F5B0" w14:textId="77777777" w:rsidTr="00562FAE">
        <w:trPr>
          <w:jc w:val="center"/>
        </w:trPr>
        <w:tc>
          <w:tcPr>
            <w:tcW w:w="3261" w:type="dxa"/>
          </w:tcPr>
          <w:p w14:paraId="06F7FF25" w14:textId="22A77CA2" w:rsidR="00CF459A" w:rsidRPr="00CF459A" w:rsidRDefault="00221AB0" w:rsidP="00562FAE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</w:rPr>
              <w:t>Ms Anne Edwards</w:t>
            </w:r>
          </w:p>
        </w:tc>
        <w:tc>
          <w:tcPr>
            <w:tcW w:w="5244" w:type="dxa"/>
          </w:tcPr>
          <w:p w14:paraId="7303D8D9" w14:textId="298009AF" w:rsidR="00CF459A" w:rsidRPr="00CF459A" w:rsidRDefault="008B58F7" w:rsidP="00562FAE">
            <w:pPr>
              <w:pStyle w:val="ListParagraph"/>
              <w:keepLines/>
              <w:numPr>
                <w:ilvl w:val="0"/>
                <w:numId w:val="11"/>
              </w:numPr>
              <w:ind w:left="459" w:hanging="402"/>
              <w:contextualSpacing w:val="0"/>
              <w:rPr>
                <w:rFonts w:ascii="Arial" w:hAnsi="Arial" w:cs="Arial"/>
                <w:bCs/>
                <w:spacing w:val="-3"/>
                <w:sz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</w:rPr>
              <w:t>Mr Selwyn Button</w:t>
            </w:r>
          </w:p>
        </w:tc>
      </w:tr>
    </w:tbl>
    <w:p w14:paraId="2C110BBB" w14:textId="77777777" w:rsidR="00562FAE" w:rsidRPr="0078244B" w:rsidRDefault="00562FAE" w:rsidP="00562FAE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78244B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4FBC706" w14:textId="77777777" w:rsidR="00562FAE" w:rsidRPr="0078244B" w:rsidRDefault="00562FAE" w:rsidP="00562FAE">
      <w:pPr>
        <w:pStyle w:val="ListParagraph"/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851A9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562FAE" w:rsidRPr="0078244B" w:rsidSect="00CD649F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E59C" w14:textId="77777777" w:rsidR="00A65526" w:rsidRDefault="00A65526" w:rsidP="00D6589B">
      <w:r>
        <w:separator/>
      </w:r>
    </w:p>
  </w:endnote>
  <w:endnote w:type="continuationSeparator" w:id="0">
    <w:p w14:paraId="0E0EFB22" w14:textId="77777777" w:rsidR="00A65526" w:rsidRDefault="00A6552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A4252" w14:textId="77777777" w:rsidR="00A65526" w:rsidRDefault="00A65526" w:rsidP="00D6589B">
      <w:r>
        <w:separator/>
      </w:r>
    </w:p>
  </w:footnote>
  <w:footnote w:type="continuationSeparator" w:id="0">
    <w:p w14:paraId="04604981" w14:textId="77777777" w:rsidR="00A65526" w:rsidRDefault="00A6552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7EA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367BCA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DBD4E87" w14:textId="0E3C1088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A50960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F54F0">
      <w:rPr>
        <w:rFonts w:ascii="Arial" w:hAnsi="Arial" w:cs="Arial"/>
        <w:b/>
        <w:color w:val="auto"/>
        <w:sz w:val="22"/>
        <w:szCs w:val="22"/>
        <w:lang w:eastAsia="en-US"/>
      </w:rPr>
      <w:t xml:space="preserve">July </w:t>
    </w:r>
    <w:r w:rsidR="003F3985">
      <w:rPr>
        <w:rFonts w:ascii="Arial" w:hAnsi="Arial" w:cs="Arial"/>
        <w:b/>
        <w:color w:val="auto"/>
        <w:sz w:val="22"/>
        <w:szCs w:val="22"/>
        <w:lang w:eastAsia="en-US"/>
      </w:rPr>
      <w:t>2017</w:t>
    </w:r>
  </w:p>
  <w:p w14:paraId="327A4E30" w14:textId="77777777" w:rsidR="00CB1501" w:rsidRDefault="007254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members to the </w:t>
    </w:r>
    <w:r w:rsidR="000B7FD3">
      <w:rPr>
        <w:rFonts w:ascii="Arial" w:hAnsi="Arial" w:cs="Arial"/>
        <w:b/>
        <w:sz w:val="22"/>
        <w:szCs w:val="22"/>
        <w:u w:val="single"/>
      </w:rPr>
      <w:t>Child Death Case Review Panel</w:t>
    </w:r>
  </w:p>
  <w:p w14:paraId="1916434F" w14:textId="6D266F0F" w:rsidR="000B7FD3" w:rsidRDefault="000B7FD3" w:rsidP="000B7FD3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Communities</w:t>
    </w:r>
    <w:r w:rsidRPr="0001403E">
      <w:rPr>
        <w:rFonts w:ascii="Arial" w:hAnsi="Arial" w:cs="Arial"/>
        <w:b/>
        <w:sz w:val="22"/>
        <w:szCs w:val="22"/>
        <w:u w:val="single"/>
      </w:rPr>
      <w:t xml:space="preserve">, Women and Youth, Minister for Child Safety and </w:t>
    </w:r>
    <w:r w:rsidR="004C5E9C" w:rsidRPr="004C5E9C">
      <w:rPr>
        <w:rFonts w:ascii="Arial" w:hAnsi="Arial" w:cs="Arial"/>
        <w:b/>
        <w:sz w:val="22"/>
        <w:szCs w:val="22"/>
        <w:u w:val="single"/>
      </w:rPr>
      <w:t>Minister for the Prevention of Domestic and Family Violence</w:t>
    </w:r>
  </w:p>
  <w:p w14:paraId="0620E63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0FCF"/>
    <w:multiLevelType w:val="hybridMultilevel"/>
    <w:tmpl w:val="431AB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3B8"/>
    <w:multiLevelType w:val="hybridMultilevel"/>
    <w:tmpl w:val="22A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5049"/>
    <w:multiLevelType w:val="hybridMultilevel"/>
    <w:tmpl w:val="A2FC37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747FC"/>
    <w:multiLevelType w:val="hybridMultilevel"/>
    <w:tmpl w:val="A3C2EC48"/>
    <w:lvl w:ilvl="0" w:tplc="0C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 w15:restartNumberingAfterBreak="0">
    <w:nsid w:val="48EB2C3C"/>
    <w:multiLevelType w:val="hybridMultilevel"/>
    <w:tmpl w:val="5E70874C"/>
    <w:lvl w:ilvl="0" w:tplc="0C09000F">
      <w:start w:val="1"/>
      <w:numFmt w:val="decimal"/>
      <w:lvlText w:val="%1."/>
      <w:lvlJc w:val="left"/>
      <w:pPr>
        <w:ind w:left="723" w:hanging="360"/>
      </w:p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5C380916"/>
    <w:multiLevelType w:val="hybridMultilevel"/>
    <w:tmpl w:val="19F8A4DE"/>
    <w:lvl w:ilvl="0" w:tplc="96BE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E2905C4"/>
    <w:multiLevelType w:val="hybridMultilevel"/>
    <w:tmpl w:val="D3804B1A"/>
    <w:lvl w:ilvl="0" w:tplc="0C09000F">
      <w:start w:val="1"/>
      <w:numFmt w:val="decimal"/>
      <w:lvlText w:val="%1."/>
      <w:lvlJc w:val="left"/>
      <w:pPr>
        <w:ind w:left="723" w:hanging="360"/>
      </w:p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67C36FEF"/>
    <w:multiLevelType w:val="hybridMultilevel"/>
    <w:tmpl w:val="11BCB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6372B"/>
    <w:multiLevelType w:val="hybridMultilevel"/>
    <w:tmpl w:val="30B2AB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523DF5"/>
    <w:multiLevelType w:val="hybridMultilevel"/>
    <w:tmpl w:val="1F381E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3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176F87"/>
    <w:multiLevelType w:val="hybridMultilevel"/>
    <w:tmpl w:val="0EFE9D12"/>
    <w:lvl w:ilvl="0" w:tplc="4F9EF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35DFE"/>
    <w:rsid w:val="00044137"/>
    <w:rsid w:val="00080F8F"/>
    <w:rsid w:val="000B7FD3"/>
    <w:rsid w:val="000F048D"/>
    <w:rsid w:val="0010384C"/>
    <w:rsid w:val="001329BD"/>
    <w:rsid w:val="00174117"/>
    <w:rsid w:val="001C035A"/>
    <w:rsid w:val="00221AB0"/>
    <w:rsid w:val="002260D4"/>
    <w:rsid w:val="002516AF"/>
    <w:rsid w:val="00262AF0"/>
    <w:rsid w:val="0029335B"/>
    <w:rsid w:val="002B7918"/>
    <w:rsid w:val="002D2182"/>
    <w:rsid w:val="002E254E"/>
    <w:rsid w:val="002E2F1D"/>
    <w:rsid w:val="003052EF"/>
    <w:rsid w:val="0032219F"/>
    <w:rsid w:val="00334A0E"/>
    <w:rsid w:val="003A3BDD"/>
    <w:rsid w:val="003B654D"/>
    <w:rsid w:val="003C0FC1"/>
    <w:rsid w:val="003E7052"/>
    <w:rsid w:val="003E705F"/>
    <w:rsid w:val="003F06D5"/>
    <w:rsid w:val="003F3985"/>
    <w:rsid w:val="004253E8"/>
    <w:rsid w:val="004C5E9C"/>
    <w:rsid w:val="00501C66"/>
    <w:rsid w:val="0051713B"/>
    <w:rsid w:val="00550873"/>
    <w:rsid w:val="00562FAE"/>
    <w:rsid w:val="005D7E39"/>
    <w:rsid w:val="005F417F"/>
    <w:rsid w:val="006C072F"/>
    <w:rsid w:val="006D2F18"/>
    <w:rsid w:val="00710097"/>
    <w:rsid w:val="00725427"/>
    <w:rsid w:val="007265D0"/>
    <w:rsid w:val="00732E22"/>
    <w:rsid w:val="00741C20"/>
    <w:rsid w:val="00792A89"/>
    <w:rsid w:val="007A5F44"/>
    <w:rsid w:val="007F44F4"/>
    <w:rsid w:val="00836C65"/>
    <w:rsid w:val="008740C3"/>
    <w:rsid w:val="00882B36"/>
    <w:rsid w:val="008B58F7"/>
    <w:rsid w:val="008D7409"/>
    <w:rsid w:val="00904077"/>
    <w:rsid w:val="0091117D"/>
    <w:rsid w:val="00937A4A"/>
    <w:rsid w:val="009E60C6"/>
    <w:rsid w:val="009F54F0"/>
    <w:rsid w:val="00A3355E"/>
    <w:rsid w:val="00A41CD4"/>
    <w:rsid w:val="00A50960"/>
    <w:rsid w:val="00A65526"/>
    <w:rsid w:val="00A80F51"/>
    <w:rsid w:val="00AA4DE7"/>
    <w:rsid w:val="00AB7951"/>
    <w:rsid w:val="00B9795D"/>
    <w:rsid w:val="00BA080B"/>
    <w:rsid w:val="00C161D2"/>
    <w:rsid w:val="00C226E0"/>
    <w:rsid w:val="00C75E67"/>
    <w:rsid w:val="00CA4A73"/>
    <w:rsid w:val="00CB1501"/>
    <w:rsid w:val="00CD649F"/>
    <w:rsid w:val="00CD7A50"/>
    <w:rsid w:val="00CE1E6F"/>
    <w:rsid w:val="00CF0D8A"/>
    <w:rsid w:val="00CF0FA0"/>
    <w:rsid w:val="00CF459A"/>
    <w:rsid w:val="00D26590"/>
    <w:rsid w:val="00D46160"/>
    <w:rsid w:val="00D6589B"/>
    <w:rsid w:val="00DC0302"/>
    <w:rsid w:val="00DD5BB8"/>
    <w:rsid w:val="00E12CC5"/>
    <w:rsid w:val="00E17F5B"/>
    <w:rsid w:val="00ED201A"/>
    <w:rsid w:val="00ED5DDD"/>
    <w:rsid w:val="00F23C60"/>
    <w:rsid w:val="00F32022"/>
    <w:rsid w:val="00F45B99"/>
    <w:rsid w:val="00F56CA3"/>
    <w:rsid w:val="00F77CE0"/>
    <w:rsid w:val="00F92E01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CD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137"/>
    <w:pPr>
      <w:ind w:left="720"/>
      <w:contextualSpacing/>
    </w:pPr>
  </w:style>
  <w:style w:type="table" w:styleId="TableGrid">
    <w:name w:val="Table Grid"/>
    <w:basedOn w:val="TableNormal"/>
    <w:uiPriority w:val="59"/>
    <w:rsid w:val="002260D4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C40F-4C26-4284-926D-AA6244FD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27</TotalTime>
  <Pages>1</Pages>
  <Words>260</Words>
  <Characters>1420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1677</CharactersWithSpaces>
  <SharedDoc>false</SharedDoc>
  <HyperlinkBase>https://www.cabinet.qld.gov.au/documents/2017/Jul/Appt CDCRS/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2016-11-30T06:08:00Z</cp:lastPrinted>
  <dcterms:created xsi:type="dcterms:W3CDTF">2017-06-13T13:15:00Z</dcterms:created>
  <dcterms:modified xsi:type="dcterms:W3CDTF">2018-05-03T05:04:00Z</dcterms:modified>
  <cp:category>Child_Protection,Significant_Appointments</cp:category>
</cp:coreProperties>
</file>